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889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4219"/>
        <w:gridCol w:w="284"/>
        <w:gridCol w:w="1983"/>
        <w:gridCol w:w="285"/>
        <w:gridCol w:w="457"/>
        <w:gridCol w:w="2661"/>
      </w:tblGrid>
      <w:tr>
        <w:tblPrEx>
          <w:shd w:val="clear" w:color="auto" w:fill="cdd4e9"/>
        </w:tblPrEx>
        <w:trPr>
          <w:trHeight w:val="765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right"/>
              <w:rPr>
                <w:sz w:val="20"/>
                <w:szCs w:val="20"/>
                <w:shd w:val="nil" w:color="auto" w:fill="auto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Генеральному директору ОсОО «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М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-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ТЕСТ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»</w:t>
            </w:r>
          </w:p>
          <w:p>
            <w:pPr>
              <w:pStyle w:val="Основной текст"/>
              <w:bidi w:val="0"/>
              <w:ind w:left="0" w:right="0" w:firstLine="0"/>
              <w:jc w:val="right"/>
              <w:rPr>
                <w:sz w:val="20"/>
                <w:szCs w:val="20"/>
                <w:shd w:val="nil" w:color="auto" w:fill="auto"/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Юридический адрес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 xml:space="preserve">: </w:t>
            </w:r>
          </w:p>
          <w:p>
            <w:pPr>
              <w:pStyle w:val="Основной текст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Ф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И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О</w:t>
            </w:r>
            <w:r>
              <w:rPr>
                <w:sz w:val="20"/>
                <w:szCs w:val="20"/>
                <w:shd w:val="nil" w:color="auto" w:fill="auto"/>
                <w:rtl w:val="0"/>
                <w:lang w:val="ru-RU"/>
              </w:rPr>
              <w:t>.</w:t>
            </w:r>
          </w:p>
        </w:tc>
      </w:tr>
      <w:tr>
        <w:tblPrEx>
          <w:shd w:val="clear" w:color="auto" w:fill="cdd4e9"/>
        </w:tblPrEx>
        <w:trPr>
          <w:trHeight w:val="751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ind w:left="0" w:right="0" w:firstLine="0"/>
              <w:jc w:val="center"/>
              <w:rPr>
                <w:rtl w:val="0"/>
              </w:rPr>
            </w:pP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  <w:rtl w:val="0"/>
                <w:lang w:val="ru-RU"/>
              </w:rPr>
              <w:t>Апелляция</w:t>
            </w:r>
            <w:r>
              <w:rPr>
                <w:b w:val="1"/>
                <w:bCs w:val="1"/>
                <w:i w:val="1"/>
                <w:iCs w:val="1"/>
                <w:sz w:val="22"/>
                <w:szCs w:val="22"/>
                <w:u w:val="single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полное наименование предъявителя 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юридический и фактический адрес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телефон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факс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адрес электронной почты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54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 xml:space="preserve">в лице </w:t>
            </w:r>
            <w:r>
              <w:rPr>
                <w:sz w:val="22"/>
                <w:szCs w:val="22"/>
                <w:shd w:val="nil" w:color="auto" w:fill="auto"/>
              </w:rPr>
            </w:r>
          </w:p>
        </w:tc>
      </w:tr>
      <w:tr>
        <w:tblPrEx>
          <w:shd w:val="clear" w:color="auto" w:fill="cdd4e9"/>
        </w:tblPrEx>
        <w:trPr>
          <w:trHeight w:val="182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jc w:val="center"/>
            </w:pP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>инициалы руководителя организации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>фамилия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 xml:space="preserve">, 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 xml:space="preserve">инициалы должность уполномоченного представителя 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>(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>номер доверенности</w:t>
            </w:r>
            <w:r>
              <w:rPr>
                <w:sz w:val="15"/>
                <w:szCs w:val="15"/>
                <w:shd w:val="nil" w:color="auto" w:fill="auto"/>
                <w:rtl w:val="0"/>
                <w:lang w:val="ru-RU"/>
              </w:rPr>
              <w:t>)</w:t>
            </w:r>
          </w:p>
        </w:tc>
      </w:tr>
      <w:tr>
        <w:tblPrEx>
          <w:shd w:val="clear" w:color="auto" w:fill="cdd4e9"/>
        </w:tblPrEx>
        <w:trPr>
          <w:trHeight w:val="551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rPr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before="60"/>
              <w:ind w:left="0" w:right="0" w:firstLine="0"/>
              <w:jc w:val="lef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просит рассмотреть апелляцию на решение органа по сертификации в отношении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наименование объекта подтверждения соответствия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номер и дата заявки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(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заявления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),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номер и дата решения органа по сертификации</w:t>
            </w:r>
          </w:p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Описание претензии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1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88" w:hRule="atLeast"/>
        </w:trPr>
        <w:tc>
          <w:tcPr>
            <w:tcW w:type="dxa" w:w="7228"/>
            <w:gridSpan w:val="5"/>
            <w:tcBorders>
              <w:top w:val="single" w:color="000000" w:sz="4" w:space="0" w:shadow="0" w:frame="0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660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</w:pP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Контактные данные для направления ответа</w:t>
            </w:r>
            <w:r>
              <w:rPr>
                <w:sz w:val="22"/>
                <w:szCs w:val="22"/>
                <w:shd w:val="nil" w:color="auto" w:fill="auto"/>
                <w:rtl w:val="0"/>
                <w:lang w:val="ru-RU"/>
              </w:rPr>
              <w:t>: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индекс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адрес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телефон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факс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адрес электронной почты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9889"/>
            <w:gridSpan w:val="6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фамилия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инициалы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должность контактного лица</w:t>
            </w:r>
          </w:p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421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3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231" w:hRule="atLeast"/>
        </w:trPr>
        <w:tc>
          <w:tcPr>
            <w:tcW w:type="dxa" w:w="4219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должность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983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подпись</w:t>
            </w:r>
          </w:p>
        </w:tc>
        <w:tc>
          <w:tcPr>
            <w:tcW w:type="dxa" w:w="28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3118"/>
            <w:gridSpan w:val="2"/>
            <w:tcBorders>
              <w:top w:val="single" w:color="000000" w:sz="4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 w:line="276" w:lineRule="auto"/>
              <w:jc w:val="center"/>
            </w:pP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фамилия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 xml:space="preserve">, </w:t>
            </w:r>
            <w:r>
              <w:rPr>
                <w:sz w:val="22"/>
                <w:szCs w:val="22"/>
                <w:shd w:val="nil" w:color="auto" w:fill="auto"/>
                <w:vertAlign w:val="superscript"/>
                <w:rtl w:val="0"/>
                <w:lang w:val="ru-RU"/>
              </w:rPr>
              <w:t>инициалы</w:t>
            </w:r>
          </w:p>
        </w:tc>
      </w:tr>
      <w:tr>
        <w:tblPrEx>
          <w:shd w:val="clear" w:color="auto" w:fill="cdd4e9"/>
        </w:tblPrEx>
        <w:trPr>
          <w:trHeight w:val="583" w:hRule="atLeast"/>
        </w:trPr>
        <w:tc>
          <w:tcPr>
            <w:tcW w:type="dxa" w:w="9889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Основной текст"/>
              <w:spacing w:before="60" w:line="276" w:lineRule="auto"/>
              <w:rPr>
                <w:sz w:val="22"/>
                <w:szCs w:val="22"/>
                <w:shd w:val="nil" w:color="auto" w:fill="auto"/>
                <w:lang w:val="ru-RU"/>
              </w:rPr>
            </w:pPr>
          </w:p>
          <w:p>
            <w:pPr>
              <w:pStyle w:val="Основной текст"/>
              <w:bidi w:val="0"/>
              <w:spacing w:before="60" w:line="276" w:lineRule="auto"/>
              <w:ind w:left="0" w:right="0" w:firstLine="0"/>
              <w:jc w:val="left"/>
              <w:rPr>
                <w:rtl w:val="0"/>
              </w:rPr>
            </w:pP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Перечень прилагаемых документов</w:t>
            </w:r>
            <w:r>
              <w:rPr>
                <w:b w:val="0"/>
                <w:bCs w:val="0"/>
                <w:sz w:val="22"/>
                <w:szCs w:val="22"/>
                <w:shd w:val="nil" w:color="auto" w:fill="auto"/>
                <w:rtl w:val="0"/>
                <w:lang w:val="ru-RU"/>
              </w:rPr>
              <w:t>**:</w:t>
            </w:r>
          </w:p>
        </w:tc>
      </w:tr>
      <w:tr>
        <w:tblPrEx>
          <w:shd w:val="clear" w:color="auto" w:fill="cdd4e9"/>
        </w:tblPrEx>
        <w:trPr>
          <w:trHeight w:val="226" w:hRule="atLeast"/>
        </w:trPr>
        <w:tc>
          <w:tcPr>
            <w:tcW w:type="dxa" w:w="4503"/>
            <w:gridSpan w:val="2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386"/>
            <w:gridSpan w:val="4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Основной текст"/>
        <w:widowControl w:val="0"/>
      </w:pPr>
      <w:r/>
    </w:p>
    <w:sectPr>
      <w:headerReference w:type="default" r:id="rId4"/>
      <w:footerReference w:type="default" r:id="rId5"/>
      <w:pgSz w:w="11900" w:h="16840" w:orient="portrait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Основной текст">
    <w:name w:val="Основной текст"/>
    <w:next w:val="Основной текст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